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92" w:rsidRPr="00C05D92" w:rsidRDefault="00C05D92" w:rsidP="00A94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A94886" w:rsidRPr="00A94886" w:rsidRDefault="00C05D92" w:rsidP="00A94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2F7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повторне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відстеження результативності регуляторного акта – рішення </w:t>
      </w:r>
      <w:proofErr w:type="spellStart"/>
      <w:r w:rsidR="00A94886" w:rsidRPr="00A94886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="00A94886" w:rsidRPr="00A94886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  <w:r w:rsidR="00A94886" w:rsidRPr="00A94886">
        <w:rPr>
          <w:rFonts w:ascii="Times New Roman" w:hAnsi="Times New Roman" w:cs="Times New Roman"/>
          <w:sz w:val="28"/>
          <w:szCs w:val="28"/>
        </w:rPr>
        <w:t xml:space="preserve"> </w:t>
      </w:r>
      <w:r w:rsidR="00A94886" w:rsidRPr="00A94886"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:rsidR="00A94886" w:rsidRPr="00A94886" w:rsidRDefault="00A94886" w:rsidP="00A94886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86">
        <w:rPr>
          <w:rFonts w:ascii="Times New Roman" w:hAnsi="Times New Roman" w:cs="Times New Roman"/>
          <w:b/>
          <w:sz w:val="28"/>
          <w:szCs w:val="28"/>
        </w:rPr>
        <w:t>«Про встановлення місцевих податків і зборів</w:t>
      </w:r>
    </w:p>
    <w:p w:rsidR="00A94886" w:rsidRPr="00A94886" w:rsidRDefault="00A94886" w:rsidP="00A94886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86"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proofErr w:type="spellStart"/>
      <w:r w:rsidRPr="00A94886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Pr="00A94886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  <w:r w:rsidRPr="00A94886">
        <w:rPr>
          <w:rFonts w:ascii="Times New Roman" w:hAnsi="Times New Roman" w:cs="Times New Roman"/>
          <w:sz w:val="28"/>
          <w:szCs w:val="28"/>
        </w:rPr>
        <w:t xml:space="preserve"> н</w:t>
      </w:r>
      <w:r w:rsidR="00CC616D">
        <w:rPr>
          <w:rFonts w:ascii="Times New Roman" w:hAnsi="Times New Roman" w:cs="Times New Roman"/>
          <w:b/>
          <w:sz w:val="28"/>
          <w:szCs w:val="28"/>
        </w:rPr>
        <w:t>а 2020</w:t>
      </w:r>
      <w:r w:rsidRPr="00A94886">
        <w:rPr>
          <w:rFonts w:ascii="Times New Roman" w:hAnsi="Times New Roman" w:cs="Times New Roman"/>
          <w:b/>
          <w:sz w:val="28"/>
          <w:szCs w:val="28"/>
        </w:rPr>
        <w:t xml:space="preserve"> рік»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center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center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 Вид та назва регуляторного акта: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Рішення «Про встановлення місцевих податків і зборів на території </w:t>
      </w:r>
      <w:proofErr w:type="spellStart"/>
      <w:r w:rsidR="00A94886" w:rsidRPr="00A94886">
        <w:rPr>
          <w:rFonts w:ascii="Times New Roman" w:hAnsi="Times New Roman" w:cs="Times New Roman"/>
          <w:sz w:val="28"/>
          <w:szCs w:val="28"/>
        </w:rPr>
        <w:t>Ср</w:t>
      </w:r>
      <w:r w:rsidR="00CC616D">
        <w:rPr>
          <w:rFonts w:ascii="Times New Roman" w:hAnsi="Times New Roman" w:cs="Times New Roman"/>
          <w:sz w:val="28"/>
          <w:szCs w:val="28"/>
        </w:rPr>
        <w:t>ібнянської</w:t>
      </w:r>
      <w:proofErr w:type="spellEnd"/>
      <w:r w:rsidR="00CC616D">
        <w:rPr>
          <w:rFonts w:ascii="Times New Roman" w:hAnsi="Times New Roman" w:cs="Times New Roman"/>
          <w:sz w:val="28"/>
          <w:szCs w:val="28"/>
        </w:rPr>
        <w:t xml:space="preserve"> селищної ради на 2020</w:t>
      </w:r>
      <w:r w:rsidR="00A94886" w:rsidRPr="00A94886">
        <w:rPr>
          <w:rFonts w:ascii="Times New Roman" w:hAnsi="Times New Roman" w:cs="Times New Roman"/>
          <w:sz w:val="28"/>
          <w:szCs w:val="28"/>
        </w:rPr>
        <w:t xml:space="preserve"> рік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A94886" w:rsidRDefault="00C05D92" w:rsidP="00C05D92">
      <w:pPr>
        <w:shd w:val="clear" w:color="auto" w:fill="FFFFFF"/>
        <w:spacing w:before="1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r w:rsidR="00A94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иконавець заходів з відстеження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Відділ </w:t>
      </w:r>
      <w:r w:rsidR="00A94886" w:rsidRPr="00A94886">
        <w:rPr>
          <w:rFonts w:ascii="Times New Roman" w:hAnsi="Times New Roman" w:cs="Times New Roman"/>
          <w:sz w:val="28"/>
          <w:szCs w:val="28"/>
        </w:rPr>
        <w:t xml:space="preserve">соціально-економічного розвитку, інвестицій та житлово-комунального господарства </w:t>
      </w:r>
      <w:proofErr w:type="spellStart"/>
      <w:r w:rsidR="00A94886" w:rsidRPr="00A94886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="00A94886" w:rsidRPr="00A94886"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C05D92" w:rsidRPr="00C05D92" w:rsidRDefault="00A94886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3. </w:t>
      </w:r>
      <w:r w:rsidR="00C05D92"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Цілі прийняття регуляторного акта: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Проект рішення «Про встановлення місцевих податків і зборів на території </w:t>
      </w:r>
      <w:proofErr w:type="spellStart"/>
      <w:r w:rsidRPr="00A94886">
        <w:rPr>
          <w:rFonts w:ascii="Times New Roman" w:hAnsi="Times New Roman" w:cs="Times New Roman"/>
          <w:sz w:val="28"/>
          <w:szCs w:val="28"/>
        </w:rPr>
        <w:t>Ср</w:t>
      </w:r>
      <w:r w:rsidR="00CC616D">
        <w:rPr>
          <w:rFonts w:ascii="Times New Roman" w:hAnsi="Times New Roman" w:cs="Times New Roman"/>
          <w:sz w:val="28"/>
          <w:szCs w:val="28"/>
        </w:rPr>
        <w:t>ібнянської</w:t>
      </w:r>
      <w:proofErr w:type="spellEnd"/>
      <w:r w:rsidR="00CC616D">
        <w:rPr>
          <w:rFonts w:ascii="Times New Roman" w:hAnsi="Times New Roman" w:cs="Times New Roman"/>
          <w:sz w:val="28"/>
          <w:szCs w:val="28"/>
        </w:rPr>
        <w:t xml:space="preserve"> селищної ради на 2020</w:t>
      </w:r>
      <w:r w:rsidRPr="00A94886">
        <w:rPr>
          <w:rFonts w:ascii="Times New Roman" w:hAnsi="Times New Roman" w:cs="Times New Roman"/>
          <w:sz w:val="28"/>
          <w:szCs w:val="28"/>
        </w:rPr>
        <w:t xml:space="preserve"> рік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розроблено з цілями: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забезпечення дотримання вимог чинного законодавства щодо місцевих податків і зборів;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встановлення відносин, що виникають у сфері справляння місцевих податків та зборів;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визначення переліку податків та зборів, що справляються на території 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селищної 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ради;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встановлення доцільних розмірів ставок місцевих податків та зборів в межах, визначених Податковим кодексом України, з урахуванням рівня платоспроможності суб'єктів господарювання та збалансованості інтересів суб’єктів господарювання, громадян та держави (органу місцевого самоврядування);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сприяння розвитку малого та середнього бізнесу на конкурентних засадах відповідно до чинного законодавства;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забезпечення наповнення дохідної частини 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 бюджету;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здійснення планування та прогнозування надходжень від місцевих податків та зборів при формуванні 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</w:t>
      </w:r>
      <w:r w:rsidR="00A94886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бюджету.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4. 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Строк виконання заходів з відстеження</w:t>
      </w:r>
      <w:r w:rsidR="006B4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01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6B4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до </w:t>
      </w:r>
      <w:r w:rsidR="006B4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6B4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</w:t>
      </w:r>
      <w:r w:rsidR="006B4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 .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5. 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Тип відстеження</w:t>
      </w:r>
      <w:r w:rsidR="0094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6B4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Повторне</w:t>
      </w:r>
    </w:p>
    <w:p w:rsidR="006B44AF" w:rsidRPr="002E3511" w:rsidRDefault="00C05D92" w:rsidP="006B44A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6. 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Метод одержання результатів відстеження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Для проведення </w:t>
      </w:r>
      <w:r w:rsidR="006B44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повторного 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відстеження використовувався статистичний метод. </w:t>
      </w:r>
      <w:r w:rsidRPr="006B4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Відстеження результативності регуляторного акта проведено </w:t>
      </w:r>
      <w:r w:rsidR="006B44AF" w:rsidRPr="002E3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фактичних надходжень до </w:t>
      </w:r>
      <w:r w:rsidR="006B44AF" w:rsidRPr="006B4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селищного </w:t>
      </w:r>
      <w:r w:rsidR="006B44AF" w:rsidRPr="002E3511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 від суб’єктів господарювання, які сплачують місцеві податки і збори.</w:t>
      </w:r>
    </w:p>
    <w:p w:rsidR="006B44AF" w:rsidRPr="002E3511" w:rsidRDefault="00C05D92" w:rsidP="006B44A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7. 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Дані та припущення, на основі яких відстежувалася результативність, а також способи одержання даних: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6B44AF" w:rsidRPr="002E3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цілі регулювання, для </w:t>
      </w:r>
      <w:r w:rsidR="006B44AF" w:rsidRPr="002E35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відстеження результативності регуляторного акта були визначені такі показники результативності:</w:t>
      </w:r>
    </w:p>
    <w:p w:rsidR="006B44AF" w:rsidRPr="002E3511" w:rsidRDefault="006B44AF" w:rsidP="006B44A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2E3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обсяг надходжень місцевих податків та зборів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селищного</w:t>
      </w:r>
      <w:r w:rsidRPr="002E3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бюджету;</w:t>
      </w:r>
    </w:p>
    <w:p w:rsidR="006B44AF" w:rsidRPr="002E3511" w:rsidRDefault="006B44AF" w:rsidP="006B44A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2E3511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інформованості суб’єктів господарювання – платників місцевих податків і зборів.</w:t>
      </w:r>
    </w:p>
    <w:p w:rsidR="00CA56C6" w:rsidRDefault="00C05D92" w:rsidP="00CA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CA56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CA56C6" w:rsidRPr="00CA56C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Кількісні та якісні значення показників результативності</w:t>
      </w:r>
      <w:r w:rsidR="00CA56C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457424" w:rsidRPr="00A638F5" w:rsidRDefault="00457424" w:rsidP="0005669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5"/>
          <w:szCs w:val="15"/>
          <w:lang w:eastAsia="uk-UA"/>
        </w:rPr>
      </w:pPr>
      <w:proofErr w:type="spellStart"/>
      <w:r w:rsidRPr="000566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tbl>
      <w:tblPr>
        <w:tblStyle w:val="a4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AC5828" w:rsidTr="00116070">
        <w:tc>
          <w:tcPr>
            <w:tcW w:w="2463" w:type="dxa"/>
          </w:tcPr>
          <w:p w:rsidR="00AC5828" w:rsidRPr="00A638F5" w:rsidRDefault="00AC5828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 результативності</w:t>
            </w:r>
          </w:p>
        </w:tc>
        <w:tc>
          <w:tcPr>
            <w:tcW w:w="2464" w:type="dxa"/>
            <w:vAlign w:val="center"/>
          </w:tcPr>
          <w:p w:rsidR="002E3511" w:rsidRPr="002E3511" w:rsidRDefault="00AC5828" w:rsidP="00CC616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91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 Фактичні надходження за 9 місяців 20</w:t>
            </w:r>
            <w:r w:rsidR="00CC6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19</w:t>
            </w:r>
            <w:r w:rsidRPr="0091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64" w:type="dxa"/>
            <w:vAlign w:val="center"/>
          </w:tcPr>
          <w:p w:rsidR="002E3511" w:rsidRPr="002E3511" w:rsidRDefault="009158BF" w:rsidP="00CC616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91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Фактичні надходження за 9</w:t>
            </w:r>
            <w:r w:rsidR="00AC5828" w:rsidRPr="0091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місяців   20</w:t>
            </w:r>
            <w:r w:rsidR="00CC6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</w:t>
            </w:r>
            <w:r w:rsidR="00AC5828" w:rsidRPr="0091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64" w:type="dxa"/>
            <w:vAlign w:val="center"/>
          </w:tcPr>
          <w:p w:rsidR="00AC5828" w:rsidRPr="002E3511" w:rsidRDefault="00AC5828" w:rsidP="00FE3154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91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Збільшення (+) або зменшення (-)</w:t>
            </w:r>
          </w:p>
          <w:p w:rsidR="002E3511" w:rsidRPr="002E3511" w:rsidRDefault="00AC5828" w:rsidP="00FE3154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91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надходження місцевих податків і зборів, в тому числі:</w:t>
            </w:r>
          </w:p>
        </w:tc>
        <w:tc>
          <w:tcPr>
            <w:tcW w:w="2464" w:type="dxa"/>
          </w:tcPr>
          <w:p w:rsidR="00C11706" w:rsidRPr="00BD77A2" w:rsidRDefault="00966A6A" w:rsidP="00966A6A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8979,4</w:t>
            </w:r>
          </w:p>
        </w:tc>
        <w:tc>
          <w:tcPr>
            <w:tcW w:w="2464" w:type="dxa"/>
          </w:tcPr>
          <w:p w:rsidR="00C11706" w:rsidRPr="00BD77A2" w:rsidRDefault="00966A6A" w:rsidP="00966A6A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8464,4</w:t>
            </w:r>
          </w:p>
        </w:tc>
        <w:tc>
          <w:tcPr>
            <w:tcW w:w="2464" w:type="dxa"/>
          </w:tcPr>
          <w:p w:rsidR="00C11706" w:rsidRPr="00BD77A2" w:rsidRDefault="00966A6A" w:rsidP="00966A6A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-515,0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податок на нерухоме майно, відмінне від земельного податку</w:t>
            </w:r>
          </w:p>
        </w:tc>
        <w:tc>
          <w:tcPr>
            <w:tcW w:w="2464" w:type="dxa"/>
          </w:tcPr>
          <w:p w:rsidR="00C11706" w:rsidRPr="00BD77A2" w:rsidRDefault="00966A6A" w:rsidP="00966A6A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79,9</w:t>
            </w:r>
          </w:p>
        </w:tc>
        <w:tc>
          <w:tcPr>
            <w:tcW w:w="2464" w:type="dxa"/>
          </w:tcPr>
          <w:p w:rsidR="00C11706" w:rsidRPr="00BD77A2" w:rsidRDefault="00966A6A" w:rsidP="00966A6A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75,7</w:t>
            </w:r>
          </w:p>
        </w:tc>
        <w:tc>
          <w:tcPr>
            <w:tcW w:w="2464" w:type="dxa"/>
          </w:tcPr>
          <w:p w:rsidR="00C11706" w:rsidRPr="00BD77A2" w:rsidRDefault="00966A6A" w:rsidP="00966A6A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-4,2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BD77A2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77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Земельний податок</w:t>
            </w:r>
          </w:p>
        </w:tc>
        <w:tc>
          <w:tcPr>
            <w:tcW w:w="2464" w:type="dxa"/>
          </w:tcPr>
          <w:p w:rsidR="00C11706" w:rsidRPr="00BD77A2" w:rsidRDefault="00966A6A" w:rsidP="00966A6A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4487,7</w:t>
            </w:r>
          </w:p>
        </w:tc>
        <w:tc>
          <w:tcPr>
            <w:tcW w:w="2464" w:type="dxa"/>
          </w:tcPr>
          <w:p w:rsidR="00C11706" w:rsidRPr="00BD77A2" w:rsidRDefault="00966A6A" w:rsidP="00966A6A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4076,9</w:t>
            </w:r>
          </w:p>
        </w:tc>
        <w:tc>
          <w:tcPr>
            <w:tcW w:w="2464" w:type="dxa"/>
          </w:tcPr>
          <w:p w:rsidR="00C11706" w:rsidRPr="00BD77A2" w:rsidRDefault="00966A6A" w:rsidP="00966A6A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-410,8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єдиний податок</w:t>
            </w:r>
          </w:p>
        </w:tc>
        <w:tc>
          <w:tcPr>
            <w:tcW w:w="2464" w:type="dxa"/>
          </w:tcPr>
          <w:p w:rsidR="00C11706" w:rsidRPr="00BD77A2" w:rsidRDefault="00966A6A" w:rsidP="00966A6A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4411,3</w:t>
            </w:r>
          </w:p>
        </w:tc>
        <w:tc>
          <w:tcPr>
            <w:tcW w:w="2464" w:type="dxa"/>
          </w:tcPr>
          <w:p w:rsidR="00C11706" w:rsidRPr="00BD77A2" w:rsidRDefault="00966A6A" w:rsidP="00966A6A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4311,0</w:t>
            </w:r>
          </w:p>
        </w:tc>
        <w:tc>
          <w:tcPr>
            <w:tcW w:w="2464" w:type="dxa"/>
          </w:tcPr>
          <w:p w:rsidR="00C11706" w:rsidRPr="00BD77A2" w:rsidRDefault="00966A6A" w:rsidP="00966A6A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-100,3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BD77A2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77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Туристичний збір</w:t>
            </w:r>
          </w:p>
        </w:tc>
        <w:tc>
          <w:tcPr>
            <w:tcW w:w="2464" w:type="dxa"/>
          </w:tcPr>
          <w:p w:rsidR="00C11706" w:rsidRPr="00BD77A2" w:rsidRDefault="00966A6A" w:rsidP="00966A6A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464" w:type="dxa"/>
          </w:tcPr>
          <w:p w:rsidR="00C11706" w:rsidRPr="00BD77A2" w:rsidRDefault="00966A6A" w:rsidP="00966A6A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2464" w:type="dxa"/>
          </w:tcPr>
          <w:p w:rsidR="00C11706" w:rsidRPr="00BD77A2" w:rsidRDefault="00966A6A" w:rsidP="00966A6A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+0,3</w:t>
            </w:r>
          </w:p>
        </w:tc>
      </w:tr>
      <w:tr w:rsidR="00C11706" w:rsidTr="00C11706">
        <w:tc>
          <w:tcPr>
            <w:tcW w:w="2463" w:type="dxa"/>
          </w:tcPr>
          <w:p w:rsidR="00A638F5" w:rsidRPr="00966A6A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6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суб’єктів господарювання, на яких розповсюджується дія акта</w:t>
            </w:r>
          </w:p>
        </w:tc>
        <w:tc>
          <w:tcPr>
            <w:tcW w:w="2464" w:type="dxa"/>
          </w:tcPr>
          <w:p w:rsidR="00C11706" w:rsidRPr="00966A6A" w:rsidRDefault="00966A6A" w:rsidP="00966A6A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6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2464" w:type="dxa"/>
          </w:tcPr>
          <w:p w:rsidR="00C11706" w:rsidRPr="00BD77A2" w:rsidRDefault="00966A6A" w:rsidP="00966A6A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2464" w:type="dxa"/>
          </w:tcPr>
          <w:p w:rsidR="00C11706" w:rsidRPr="00BD77A2" w:rsidRDefault="00966A6A" w:rsidP="00966A6A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+10</w:t>
            </w:r>
          </w:p>
        </w:tc>
      </w:tr>
    </w:tbl>
    <w:p w:rsidR="00CA56C6" w:rsidRPr="00CA56C6" w:rsidRDefault="00CA56C6" w:rsidP="00CA56C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9.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Оцінка результатів реалізації регуляторного акта та ступеня досягнення визначених цілей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A56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Результативність даного регуляторного акта відстежувалась за рахунок здійснення контролю за збільшенням обсягів надходжень коштів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селищного</w:t>
      </w:r>
      <w:r w:rsidRPr="00CA56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 від сплати місцевих податків і зборів.</w:t>
      </w:r>
    </w:p>
    <w:p w:rsidR="009158BF" w:rsidRPr="002E3511" w:rsidRDefault="009158BF" w:rsidP="00CA5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2E3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час дії рішення </w:t>
      </w:r>
      <w:r w:rsidRPr="00915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встановлення місцевих податків і зборів на території </w:t>
      </w:r>
      <w:proofErr w:type="spellStart"/>
      <w:r w:rsidRPr="009158BF">
        <w:rPr>
          <w:rFonts w:ascii="Times New Roman" w:hAnsi="Times New Roman" w:cs="Times New Roman"/>
          <w:sz w:val="28"/>
          <w:szCs w:val="28"/>
        </w:rPr>
        <w:t>Ср</w:t>
      </w:r>
      <w:r w:rsidR="00CC616D">
        <w:rPr>
          <w:rFonts w:ascii="Times New Roman" w:hAnsi="Times New Roman" w:cs="Times New Roman"/>
          <w:sz w:val="28"/>
          <w:szCs w:val="28"/>
        </w:rPr>
        <w:t>ібнянської</w:t>
      </w:r>
      <w:proofErr w:type="spellEnd"/>
      <w:r w:rsidR="00CC616D">
        <w:rPr>
          <w:rFonts w:ascii="Times New Roman" w:hAnsi="Times New Roman" w:cs="Times New Roman"/>
          <w:sz w:val="28"/>
          <w:szCs w:val="28"/>
        </w:rPr>
        <w:t xml:space="preserve"> селищної ради на 2020</w:t>
      </w:r>
      <w:r w:rsidRPr="009158BF">
        <w:rPr>
          <w:rFonts w:ascii="Times New Roman" w:hAnsi="Times New Roman" w:cs="Times New Roman"/>
          <w:sz w:val="28"/>
          <w:szCs w:val="28"/>
        </w:rPr>
        <w:t xml:space="preserve"> рік</w:t>
      </w:r>
      <w:r w:rsidRPr="00915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E3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відбувся </w:t>
      </w:r>
      <w:r w:rsidR="00966A6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нега</w:t>
      </w:r>
      <w:r w:rsidRPr="002E3511">
        <w:rPr>
          <w:rFonts w:ascii="Times New Roman" w:eastAsia="Times New Roman" w:hAnsi="Times New Roman" w:cs="Times New Roman"/>
          <w:sz w:val="28"/>
          <w:szCs w:val="28"/>
          <w:lang w:eastAsia="uk-UA"/>
        </w:rPr>
        <w:t>тивний вплив щодо надходження місцевих податків і зборів до  бюджету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158BF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9158BF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2E3511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свідчить про ефективність  впровадження даного регуляторного акта.</w:t>
      </w:r>
    </w:p>
    <w:p w:rsidR="009158BF" w:rsidRPr="002E3511" w:rsidRDefault="009158BF" w:rsidP="00CA56C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2E35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даного регуляторного акту забезпечило:</w:t>
      </w:r>
    </w:p>
    <w:p w:rsidR="009158BF" w:rsidRPr="002E3511" w:rsidRDefault="009158BF" w:rsidP="00CA56C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proofErr w:type="spellStart"/>
      <w:r w:rsidRPr="002E3511">
        <w:rPr>
          <w:rFonts w:ascii="Times New Roman" w:eastAsia="Times New Roman" w:hAnsi="Times New Roman" w:cs="Times New Roman"/>
          <w:sz w:val="28"/>
          <w:szCs w:val="28"/>
          <w:lang w:eastAsia="uk-UA"/>
        </w:rPr>
        <w:t>-поповнення</w:t>
      </w:r>
      <w:proofErr w:type="spellEnd"/>
      <w:r w:rsidRPr="002E3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дохідної частини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селищного</w:t>
      </w:r>
      <w:r w:rsidRPr="002E3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 для забезпечення реалізації програм соціально-економічного розвитку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r w:rsidRPr="002E351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158BF" w:rsidRDefault="00966A6A" w:rsidP="00CA5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9158BF" w:rsidRPr="002E3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</w:t>
      </w:r>
      <w:proofErr w:type="spellEnd"/>
      <w:r w:rsidR="009158BF" w:rsidRPr="002E3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суспільних благ у </w:t>
      </w:r>
      <w:proofErr w:type="spellStart"/>
      <w:r w:rsidR="009158B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</w:t>
      </w:r>
      <w:r w:rsidR="009158BF" w:rsidRPr="009158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єднаній</w:t>
      </w:r>
      <w:proofErr w:type="spellEnd"/>
      <w:r w:rsidR="009158BF" w:rsidRPr="009158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158BF" w:rsidRPr="009158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громаді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966A6A" w:rsidRPr="00966A6A" w:rsidRDefault="00966A6A" w:rsidP="00CA56C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966A6A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достатньо</w:t>
      </w:r>
      <w:proofErr w:type="spellEnd"/>
      <w:r w:rsidRPr="00966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впливало на </w:t>
      </w:r>
      <w:r w:rsidRPr="00966A6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завдань, передбачених Планом соціально-економічного розвитку громади.</w:t>
      </w:r>
    </w:p>
    <w:p w:rsidR="00C05D92" w:rsidRPr="00966A6A" w:rsidRDefault="00C05D92" w:rsidP="00C05D92">
      <w:pPr>
        <w:shd w:val="clear" w:color="auto" w:fill="FFFFFF"/>
        <w:spacing w:before="115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966A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D77A2" w:rsidRPr="00BD77A2" w:rsidRDefault="00BD77A2" w:rsidP="00BD77A2">
      <w:pPr>
        <w:pStyle w:val="a6"/>
        <w:shd w:val="clear" w:color="auto" w:fill="auto"/>
        <w:spacing w:after="298" w:line="312" w:lineRule="exact"/>
        <w:ind w:left="40" w:right="80"/>
        <w:jc w:val="center"/>
        <w:rPr>
          <w:b/>
          <w:sz w:val="28"/>
          <w:szCs w:val="28"/>
        </w:rPr>
      </w:pPr>
      <w:r w:rsidRPr="00BD77A2">
        <w:rPr>
          <w:b/>
          <w:sz w:val="28"/>
          <w:szCs w:val="28"/>
        </w:rPr>
        <w:t xml:space="preserve">Секретар ради </w:t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  <w:t>І.МАРТИНЮК</w:t>
      </w:r>
    </w:p>
    <w:p w:rsidR="00C05D92" w:rsidRPr="00C05D92" w:rsidRDefault="00C05D92" w:rsidP="00C05D92">
      <w:pPr>
        <w:shd w:val="clear" w:color="auto" w:fill="FFFFFF"/>
        <w:spacing w:before="115" w:after="115" w:line="240" w:lineRule="auto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C05D92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:rsidR="00C05D92" w:rsidRPr="00BD77A2" w:rsidRDefault="00C05D92">
      <w:pPr>
        <w:rPr>
          <w:sz w:val="28"/>
          <w:szCs w:val="28"/>
        </w:rPr>
      </w:pPr>
    </w:p>
    <w:sectPr w:rsidR="00C05D92" w:rsidRPr="00BD77A2" w:rsidSect="00910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5D92"/>
    <w:rsid w:val="00056698"/>
    <w:rsid w:val="00184DB8"/>
    <w:rsid w:val="001966A0"/>
    <w:rsid w:val="002F7D35"/>
    <w:rsid w:val="003F150B"/>
    <w:rsid w:val="00457424"/>
    <w:rsid w:val="00501D1B"/>
    <w:rsid w:val="006B44AF"/>
    <w:rsid w:val="00910C22"/>
    <w:rsid w:val="009158BF"/>
    <w:rsid w:val="00941333"/>
    <w:rsid w:val="00966A6A"/>
    <w:rsid w:val="00A94886"/>
    <w:rsid w:val="00AC5828"/>
    <w:rsid w:val="00B54C33"/>
    <w:rsid w:val="00B65F03"/>
    <w:rsid w:val="00BD77A2"/>
    <w:rsid w:val="00BE0C49"/>
    <w:rsid w:val="00C05D92"/>
    <w:rsid w:val="00C11706"/>
    <w:rsid w:val="00CA56C6"/>
    <w:rsid w:val="00CC616D"/>
    <w:rsid w:val="00D70874"/>
    <w:rsid w:val="00D7698A"/>
    <w:rsid w:val="00FF1CE6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C1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ий текст_"/>
    <w:basedOn w:val="a0"/>
    <w:link w:val="a6"/>
    <w:rsid w:val="00BD77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Основний текст"/>
    <w:basedOn w:val="a"/>
    <w:link w:val="a5"/>
    <w:rsid w:val="00BD77A2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2455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2020-06-09T13:05:00Z</cp:lastPrinted>
  <dcterms:created xsi:type="dcterms:W3CDTF">2020-06-10T06:31:00Z</dcterms:created>
  <dcterms:modified xsi:type="dcterms:W3CDTF">2020-11-17T08:58:00Z</dcterms:modified>
</cp:coreProperties>
</file>